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49C4B" w14:textId="77777777" w:rsidR="00EF7381" w:rsidRPr="00EF7381" w:rsidRDefault="00EF7381" w:rsidP="00EF7381">
      <w:pPr>
        <w:jc w:val="center"/>
        <w:rPr>
          <w:b/>
          <w:bCs/>
          <w:sz w:val="28"/>
          <w:szCs w:val="28"/>
        </w:rPr>
      </w:pPr>
      <w:r w:rsidRPr="00EF7381">
        <w:rPr>
          <w:b/>
          <w:bCs/>
          <w:sz w:val="28"/>
          <w:szCs w:val="28"/>
        </w:rPr>
        <w:t>Falkland Surgery PPG customer privacy notice</w:t>
      </w:r>
    </w:p>
    <w:p w14:paraId="59DD7417" w14:textId="77777777" w:rsidR="0001309D" w:rsidRDefault="0001309D">
      <w:pPr>
        <w:pStyle w:val="Titleleft"/>
      </w:pPr>
    </w:p>
    <w:p w14:paraId="5276A201" w14:textId="77777777" w:rsidR="00EF7381" w:rsidRDefault="00EF7381" w:rsidP="00EF7381"/>
    <w:p w14:paraId="32C71732" w14:textId="77777777" w:rsidR="00F7547D" w:rsidRDefault="00F7547D" w:rsidP="00EF7381"/>
    <w:p w14:paraId="7A261B06" w14:textId="77777777" w:rsidR="00F7547D" w:rsidRDefault="00F7547D" w:rsidP="00EF7381"/>
    <w:p w14:paraId="2C31F22E" w14:textId="251F09C8" w:rsidR="00EF7381" w:rsidRDefault="00EF7381" w:rsidP="00EF7381">
      <w:r>
        <w:t>This privacy notice tells you what to expect us to do with your personal information.</w:t>
      </w:r>
    </w:p>
    <w:sdt>
      <w:sdtPr>
        <w:rPr>
          <w:rFonts w:ascii="Arial" w:eastAsia="Times New Roman" w:hAnsi="Arial" w:cs="Times New Roman"/>
          <w:color w:val="auto"/>
          <w:sz w:val="24"/>
          <w:szCs w:val="20"/>
          <w:lang w:val="en-GB" w:eastAsia="en-GB"/>
        </w:rPr>
        <w:id w:val="1523898999"/>
        <w:docPartObj>
          <w:docPartGallery w:val="Table of Contents"/>
          <w:docPartUnique/>
        </w:docPartObj>
      </w:sdtPr>
      <w:sdtEndPr>
        <w:rPr>
          <w:b/>
          <w:bCs/>
          <w:noProof/>
        </w:rPr>
      </w:sdtEndPr>
      <w:sdtContent>
        <w:p w14:paraId="17B8460D" w14:textId="5685E4B4" w:rsidR="00715F7D" w:rsidRDefault="00715F7D">
          <w:pPr>
            <w:pStyle w:val="TOCHeading"/>
          </w:pPr>
          <w:r>
            <w:t>Contents</w:t>
          </w:r>
        </w:p>
        <w:p w14:paraId="6B2F835C" w14:textId="35AD2678" w:rsidR="00F7547D" w:rsidRDefault="00715F7D">
          <w:pPr>
            <w:pStyle w:val="TOC1"/>
            <w:tabs>
              <w:tab w:val="left" w:pos="480"/>
              <w:tab w:val="right" w:leader="dot" w:pos="8296"/>
            </w:tabs>
            <w:rPr>
              <w:rFonts w:asciiTheme="minorHAnsi" w:eastAsiaTheme="minorEastAsia" w:hAnsiTheme="minorHAnsi" w:cstheme="minorBidi"/>
              <w:noProof/>
              <w:kern w:val="2"/>
              <w:szCs w:val="24"/>
              <w14:ligatures w14:val="standardContextual"/>
            </w:rPr>
          </w:pPr>
          <w:r>
            <w:fldChar w:fldCharType="begin"/>
          </w:r>
          <w:r>
            <w:instrText xml:space="preserve"> TOC \o "1-3" \h \z \u </w:instrText>
          </w:r>
          <w:r>
            <w:fldChar w:fldCharType="separate"/>
          </w:r>
          <w:hyperlink w:anchor="_Toc213166157" w:history="1">
            <w:r w:rsidR="00F7547D" w:rsidRPr="004C127E">
              <w:rPr>
                <w:rStyle w:val="Hyperlink"/>
                <w:noProof/>
              </w:rPr>
              <w:t>1.</w:t>
            </w:r>
            <w:r w:rsidR="00F7547D">
              <w:rPr>
                <w:rFonts w:asciiTheme="minorHAnsi" w:eastAsiaTheme="minorEastAsia" w:hAnsiTheme="minorHAnsi" w:cstheme="minorBidi"/>
                <w:noProof/>
                <w:kern w:val="2"/>
                <w:szCs w:val="24"/>
                <w14:ligatures w14:val="standardContextual"/>
              </w:rPr>
              <w:tab/>
            </w:r>
            <w:r w:rsidR="00F7547D" w:rsidRPr="004C127E">
              <w:rPr>
                <w:rStyle w:val="Hyperlink"/>
                <w:noProof/>
              </w:rPr>
              <w:t>Contact details</w:t>
            </w:r>
            <w:r w:rsidR="00F7547D">
              <w:rPr>
                <w:noProof/>
                <w:webHidden/>
              </w:rPr>
              <w:tab/>
            </w:r>
            <w:r w:rsidR="00F7547D">
              <w:rPr>
                <w:noProof/>
                <w:webHidden/>
              </w:rPr>
              <w:fldChar w:fldCharType="begin"/>
            </w:r>
            <w:r w:rsidR="00F7547D">
              <w:rPr>
                <w:noProof/>
                <w:webHidden/>
              </w:rPr>
              <w:instrText xml:space="preserve"> PAGEREF _Toc213166157 \h </w:instrText>
            </w:r>
            <w:r w:rsidR="00F7547D">
              <w:rPr>
                <w:noProof/>
                <w:webHidden/>
              </w:rPr>
            </w:r>
            <w:r w:rsidR="00F7547D">
              <w:rPr>
                <w:noProof/>
                <w:webHidden/>
              </w:rPr>
              <w:fldChar w:fldCharType="separate"/>
            </w:r>
            <w:r w:rsidR="00F7547D">
              <w:rPr>
                <w:noProof/>
                <w:webHidden/>
              </w:rPr>
              <w:t>1</w:t>
            </w:r>
            <w:r w:rsidR="00F7547D">
              <w:rPr>
                <w:noProof/>
                <w:webHidden/>
              </w:rPr>
              <w:fldChar w:fldCharType="end"/>
            </w:r>
          </w:hyperlink>
        </w:p>
        <w:p w14:paraId="18CF5790" w14:textId="592136D6" w:rsidR="00F7547D" w:rsidRDefault="00F7547D">
          <w:pPr>
            <w:pStyle w:val="TOC1"/>
            <w:tabs>
              <w:tab w:val="left" w:pos="480"/>
              <w:tab w:val="right" w:leader="dot" w:pos="8296"/>
            </w:tabs>
            <w:rPr>
              <w:rFonts w:asciiTheme="minorHAnsi" w:eastAsiaTheme="minorEastAsia" w:hAnsiTheme="minorHAnsi" w:cstheme="minorBidi"/>
              <w:noProof/>
              <w:kern w:val="2"/>
              <w:szCs w:val="24"/>
              <w14:ligatures w14:val="standardContextual"/>
            </w:rPr>
          </w:pPr>
          <w:hyperlink w:anchor="_Toc213166158" w:history="1">
            <w:r w:rsidRPr="004C127E">
              <w:rPr>
                <w:rStyle w:val="Hyperlink"/>
                <w:noProof/>
              </w:rPr>
              <w:t>2.</w:t>
            </w:r>
            <w:r>
              <w:rPr>
                <w:rFonts w:asciiTheme="minorHAnsi" w:eastAsiaTheme="minorEastAsia" w:hAnsiTheme="minorHAnsi" w:cstheme="minorBidi"/>
                <w:noProof/>
                <w:kern w:val="2"/>
                <w:szCs w:val="24"/>
                <w14:ligatures w14:val="standardContextual"/>
              </w:rPr>
              <w:tab/>
            </w:r>
            <w:r w:rsidRPr="004C127E">
              <w:rPr>
                <w:rStyle w:val="Hyperlink"/>
                <w:noProof/>
              </w:rPr>
              <w:t>What information we collect, use, and why</w:t>
            </w:r>
            <w:r>
              <w:rPr>
                <w:noProof/>
                <w:webHidden/>
              </w:rPr>
              <w:tab/>
            </w:r>
            <w:r>
              <w:rPr>
                <w:noProof/>
                <w:webHidden/>
              </w:rPr>
              <w:fldChar w:fldCharType="begin"/>
            </w:r>
            <w:r>
              <w:rPr>
                <w:noProof/>
                <w:webHidden/>
              </w:rPr>
              <w:instrText xml:space="preserve"> PAGEREF _Toc213166158 \h </w:instrText>
            </w:r>
            <w:r>
              <w:rPr>
                <w:noProof/>
                <w:webHidden/>
              </w:rPr>
            </w:r>
            <w:r>
              <w:rPr>
                <w:noProof/>
                <w:webHidden/>
              </w:rPr>
              <w:fldChar w:fldCharType="separate"/>
            </w:r>
            <w:r>
              <w:rPr>
                <w:noProof/>
                <w:webHidden/>
              </w:rPr>
              <w:t>1</w:t>
            </w:r>
            <w:r>
              <w:rPr>
                <w:noProof/>
                <w:webHidden/>
              </w:rPr>
              <w:fldChar w:fldCharType="end"/>
            </w:r>
          </w:hyperlink>
        </w:p>
        <w:p w14:paraId="655EDB98" w14:textId="719AF007" w:rsidR="00F7547D" w:rsidRDefault="00F7547D">
          <w:pPr>
            <w:pStyle w:val="TOC1"/>
            <w:tabs>
              <w:tab w:val="left" w:pos="480"/>
              <w:tab w:val="right" w:leader="dot" w:pos="8296"/>
            </w:tabs>
            <w:rPr>
              <w:rFonts w:asciiTheme="minorHAnsi" w:eastAsiaTheme="minorEastAsia" w:hAnsiTheme="minorHAnsi" w:cstheme="minorBidi"/>
              <w:noProof/>
              <w:kern w:val="2"/>
              <w:szCs w:val="24"/>
              <w14:ligatures w14:val="standardContextual"/>
            </w:rPr>
          </w:pPr>
          <w:hyperlink w:anchor="_Toc213166159" w:history="1">
            <w:r w:rsidRPr="004C127E">
              <w:rPr>
                <w:rStyle w:val="Hyperlink"/>
                <w:noProof/>
              </w:rPr>
              <w:t>3.</w:t>
            </w:r>
            <w:r>
              <w:rPr>
                <w:rFonts w:asciiTheme="minorHAnsi" w:eastAsiaTheme="minorEastAsia" w:hAnsiTheme="minorHAnsi" w:cstheme="minorBidi"/>
                <w:noProof/>
                <w:kern w:val="2"/>
                <w:szCs w:val="24"/>
                <w14:ligatures w14:val="standardContextual"/>
              </w:rPr>
              <w:tab/>
            </w:r>
            <w:r w:rsidRPr="004C127E">
              <w:rPr>
                <w:rStyle w:val="Hyperlink"/>
                <w:noProof/>
              </w:rPr>
              <w:t>Lawful bases and data protection rights</w:t>
            </w:r>
            <w:r>
              <w:rPr>
                <w:noProof/>
                <w:webHidden/>
              </w:rPr>
              <w:tab/>
            </w:r>
            <w:r>
              <w:rPr>
                <w:noProof/>
                <w:webHidden/>
              </w:rPr>
              <w:fldChar w:fldCharType="begin"/>
            </w:r>
            <w:r>
              <w:rPr>
                <w:noProof/>
                <w:webHidden/>
              </w:rPr>
              <w:instrText xml:space="preserve"> PAGEREF _Toc213166159 \h </w:instrText>
            </w:r>
            <w:r>
              <w:rPr>
                <w:noProof/>
                <w:webHidden/>
              </w:rPr>
            </w:r>
            <w:r>
              <w:rPr>
                <w:noProof/>
                <w:webHidden/>
              </w:rPr>
              <w:fldChar w:fldCharType="separate"/>
            </w:r>
            <w:r>
              <w:rPr>
                <w:noProof/>
                <w:webHidden/>
              </w:rPr>
              <w:t>2</w:t>
            </w:r>
            <w:r>
              <w:rPr>
                <w:noProof/>
                <w:webHidden/>
              </w:rPr>
              <w:fldChar w:fldCharType="end"/>
            </w:r>
          </w:hyperlink>
        </w:p>
        <w:p w14:paraId="031B3D79" w14:textId="29752D7C" w:rsidR="00F7547D" w:rsidRDefault="00F7547D">
          <w:pPr>
            <w:pStyle w:val="TOC1"/>
            <w:tabs>
              <w:tab w:val="left" w:pos="480"/>
              <w:tab w:val="right" w:leader="dot" w:pos="8296"/>
            </w:tabs>
            <w:rPr>
              <w:rFonts w:asciiTheme="minorHAnsi" w:eastAsiaTheme="minorEastAsia" w:hAnsiTheme="minorHAnsi" w:cstheme="minorBidi"/>
              <w:noProof/>
              <w:kern w:val="2"/>
              <w:szCs w:val="24"/>
              <w14:ligatures w14:val="standardContextual"/>
            </w:rPr>
          </w:pPr>
          <w:hyperlink w:anchor="_Toc213166160" w:history="1">
            <w:r w:rsidRPr="004C127E">
              <w:rPr>
                <w:rStyle w:val="Hyperlink"/>
                <w:noProof/>
              </w:rPr>
              <w:t>4.</w:t>
            </w:r>
            <w:r>
              <w:rPr>
                <w:rFonts w:asciiTheme="minorHAnsi" w:eastAsiaTheme="minorEastAsia" w:hAnsiTheme="minorHAnsi" w:cstheme="minorBidi"/>
                <w:noProof/>
                <w:kern w:val="2"/>
                <w:szCs w:val="24"/>
                <w14:ligatures w14:val="standardContextual"/>
              </w:rPr>
              <w:tab/>
            </w:r>
            <w:r w:rsidRPr="004C127E">
              <w:rPr>
                <w:rStyle w:val="Hyperlink"/>
                <w:noProof/>
              </w:rPr>
              <w:t>Where we get personal information from</w:t>
            </w:r>
            <w:r>
              <w:rPr>
                <w:noProof/>
                <w:webHidden/>
              </w:rPr>
              <w:tab/>
            </w:r>
            <w:r>
              <w:rPr>
                <w:noProof/>
                <w:webHidden/>
              </w:rPr>
              <w:fldChar w:fldCharType="begin"/>
            </w:r>
            <w:r>
              <w:rPr>
                <w:noProof/>
                <w:webHidden/>
              </w:rPr>
              <w:instrText xml:space="preserve"> PAGEREF _Toc213166160 \h </w:instrText>
            </w:r>
            <w:r>
              <w:rPr>
                <w:noProof/>
                <w:webHidden/>
              </w:rPr>
            </w:r>
            <w:r>
              <w:rPr>
                <w:noProof/>
                <w:webHidden/>
              </w:rPr>
              <w:fldChar w:fldCharType="separate"/>
            </w:r>
            <w:r>
              <w:rPr>
                <w:noProof/>
                <w:webHidden/>
              </w:rPr>
              <w:t>3</w:t>
            </w:r>
            <w:r>
              <w:rPr>
                <w:noProof/>
                <w:webHidden/>
              </w:rPr>
              <w:fldChar w:fldCharType="end"/>
            </w:r>
          </w:hyperlink>
        </w:p>
        <w:p w14:paraId="471209F9" w14:textId="4007D994" w:rsidR="00F7547D" w:rsidRDefault="00F7547D">
          <w:pPr>
            <w:pStyle w:val="TOC1"/>
            <w:tabs>
              <w:tab w:val="left" w:pos="480"/>
              <w:tab w:val="right" w:leader="dot" w:pos="8296"/>
            </w:tabs>
            <w:rPr>
              <w:rFonts w:asciiTheme="minorHAnsi" w:eastAsiaTheme="minorEastAsia" w:hAnsiTheme="minorHAnsi" w:cstheme="minorBidi"/>
              <w:noProof/>
              <w:kern w:val="2"/>
              <w:szCs w:val="24"/>
              <w14:ligatures w14:val="standardContextual"/>
            </w:rPr>
          </w:pPr>
          <w:hyperlink w:anchor="_Toc213166161" w:history="1">
            <w:r w:rsidRPr="004C127E">
              <w:rPr>
                <w:rStyle w:val="Hyperlink"/>
                <w:noProof/>
              </w:rPr>
              <w:t>5.</w:t>
            </w:r>
            <w:r>
              <w:rPr>
                <w:rFonts w:asciiTheme="minorHAnsi" w:eastAsiaTheme="minorEastAsia" w:hAnsiTheme="minorHAnsi" w:cstheme="minorBidi"/>
                <w:noProof/>
                <w:kern w:val="2"/>
                <w:szCs w:val="24"/>
                <w14:ligatures w14:val="standardContextual"/>
              </w:rPr>
              <w:tab/>
            </w:r>
            <w:r w:rsidRPr="004C127E">
              <w:rPr>
                <w:rStyle w:val="Hyperlink"/>
                <w:noProof/>
              </w:rPr>
              <w:t>How long we keep information</w:t>
            </w:r>
            <w:r>
              <w:rPr>
                <w:noProof/>
                <w:webHidden/>
              </w:rPr>
              <w:tab/>
            </w:r>
            <w:r>
              <w:rPr>
                <w:noProof/>
                <w:webHidden/>
              </w:rPr>
              <w:fldChar w:fldCharType="begin"/>
            </w:r>
            <w:r>
              <w:rPr>
                <w:noProof/>
                <w:webHidden/>
              </w:rPr>
              <w:instrText xml:space="preserve"> PAGEREF _Toc213166161 \h </w:instrText>
            </w:r>
            <w:r>
              <w:rPr>
                <w:noProof/>
                <w:webHidden/>
              </w:rPr>
            </w:r>
            <w:r>
              <w:rPr>
                <w:noProof/>
                <w:webHidden/>
              </w:rPr>
              <w:fldChar w:fldCharType="separate"/>
            </w:r>
            <w:r>
              <w:rPr>
                <w:noProof/>
                <w:webHidden/>
              </w:rPr>
              <w:t>3</w:t>
            </w:r>
            <w:r>
              <w:rPr>
                <w:noProof/>
                <w:webHidden/>
              </w:rPr>
              <w:fldChar w:fldCharType="end"/>
            </w:r>
          </w:hyperlink>
        </w:p>
        <w:p w14:paraId="1A156616" w14:textId="23F244B7" w:rsidR="00F7547D" w:rsidRDefault="00F7547D">
          <w:pPr>
            <w:pStyle w:val="TOC1"/>
            <w:tabs>
              <w:tab w:val="left" w:pos="480"/>
              <w:tab w:val="right" w:leader="dot" w:pos="8296"/>
            </w:tabs>
            <w:rPr>
              <w:rFonts w:asciiTheme="minorHAnsi" w:eastAsiaTheme="minorEastAsia" w:hAnsiTheme="minorHAnsi" w:cstheme="minorBidi"/>
              <w:noProof/>
              <w:kern w:val="2"/>
              <w:szCs w:val="24"/>
              <w14:ligatures w14:val="standardContextual"/>
            </w:rPr>
          </w:pPr>
          <w:hyperlink w:anchor="_Toc213166162" w:history="1">
            <w:r w:rsidRPr="004C127E">
              <w:rPr>
                <w:rStyle w:val="Hyperlink"/>
                <w:noProof/>
              </w:rPr>
              <w:t>6.</w:t>
            </w:r>
            <w:r>
              <w:rPr>
                <w:rFonts w:asciiTheme="minorHAnsi" w:eastAsiaTheme="minorEastAsia" w:hAnsiTheme="minorHAnsi" w:cstheme="minorBidi"/>
                <w:noProof/>
                <w:kern w:val="2"/>
                <w:szCs w:val="24"/>
                <w14:ligatures w14:val="standardContextual"/>
              </w:rPr>
              <w:tab/>
            </w:r>
            <w:r w:rsidRPr="004C127E">
              <w:rPr>
                <w:rStyle w:val="Hyperlink"/>
                <w:noProof/>
              </w:rPr>
              <w:t>Who we share information with</w:t>
            </w:r>
            <w:r>
              <w:rPr>
                <w:noProof/>
                <w:webHidden/>
              </w:rPr>
              <w:tab/>
            </w:r>
            <w:r>
              <w:rPr>
                <w:noProof/>
                <w:webHidden/>
              </w:rPr>
              <w:fldChar w:fldCharType="begin"/>
            </w:r>
            <w:r>
              <w:rPr>
                <w:noProof/>
                <w:webHidden/>
              </w:rPr>
              <w:instrText xml:space="preserve"> PAGEREF _Toc213166162 \h </w:instrText>
            </w:r>
            <w:r>
              <w:rPr>
                <w:noProof/>
                <w:webHidden/>
              </w:rPr>
            </w:r>
            <w:r>
              <w:rPr>
                <w:noProof/>
                <w:webHidden/>
              </w:rPr>
              <w:fldChar w:fldCharType="separate"/>
            </w:r>
            <w:r>
              <w:rPr>
                <w:noProof/>
                <w:webHidden/>
              </w:rPr>
              <w:t>3</w:t>
            </w:r>
            <w:r>
              <w:rPr>
                <w:noProof/>
                <w:webHidden/>
              </w:rPr>
              <w:fldChar w:fldCharType="end"/>
            </w:r>
          </w:hyperlink>
        </w:p>
        <w:p w14:paraId="41FA0F31" w14:textId="3EB050D7" w:rsidR="00F7547D" w:rsidRDefault="00F7547D">
          <w:pPr>
            <w:pStyle w:val="TOC1"/>
            <w:tabs>
              <w:tab w:val="left" w:pos="480"/>
              <w:tab w:val="right" w:leader="dot" w:pos="8296"/>
            </w:tabs>
            <w:rPr>
              <w:rFonts w:asciiTheme="minorHAnsi" w:eastAsiaTheme="minorEastAsia" w:hAnsiTheme="minorHAnsi" w:cstheme="minorBidi"/>
              <w:noProof/>
              <w:kern w:val="2"/>
              <w:szCs w:val="24"/>
              <w14:ligatures w14:val="standardContextual"/>
            </w:rPr>
          </w:pPr>
          <w:hyperlink w:anchor="_Toc213166163" w:history="1">
            <w:r w:rsidRPr="004C127E">
              <w:rPr>
                <w:rStyle w:val="Hyperlink"/>
                <w:noProof/>
              </w:rPr>
              <w:t>7.</w:t>
            </w:r>
            <w:r>
              <w:rPr>
                <w:rFonts w:asciiTheme="minorHAnsi" w:eastAsiaTheme="minorEastAsia" w:hAnsiTheme="minorHAnsi" w:cstheme="minorBidi"/>
                <w:noProof/>
                <w:kern w:val="2"/>
                <w:szCs w:val="24"/>
                <w14:ligatures w14:val="standardContextual"/>
              </w:rPr>
              <w:tab/>
            </w:r>
            <w:r w:rsidRPr="004C127E">
              <w:rPr>
                <w:rStyle w:val="Hyperlink"/>
                <w:noProof/>
              </w:rPr>
              <w:t>Sharing information outside the UK</w:t>
            </w:r>
            <w:r>
              <w:rPr>
                <w:noProof/>
                <w:webHidden/>
              </w:rPr>
              <w:tab/>
            </w:r>
            <w:r>
              <w:rPr>
                <w:noProof/>
                <w:webHidden/>
              </w:rPr>
              <w:fldChar w:fldCharType="begin"/>
            </w:r>
            <w:r>
              <w:rPr>
                <w:noProof/>
                <w:webHidden/>
              </w:rPr>
              <w:instrText xml:space="preserve"> PAGEREF _Toc213166163 \h </w:instrText>
            </w:r>
            <w:r>
              <w:rPr>
                <w:noProof/>
                <w:webHidden/>
              </w:rPr>
            </w:r>
            <w:r>
              <w:rPr>
                <w:noProof/>
                <w:webHidden/>
              </w:rPr>
              <w:fldChar w:fldCharType="separate"/>
            </w:r>
            <w:r>
              <w:rPr>
                <w:noProof/>
                <w:webHidden/>
              </w:rPr>
              <w:t>3</w:t>
            </w:r>
            <w:r>
              <w:rPr>
                <w:noProof/>
                <w:webHidden/>
              </w:rPr>
              <w:fldChar w:fldCharType="end"/>
            </w:r>
          </w:hyperlink>
        </w:p>
        <w:p w14:paraId="3125A34B" w14:textId="3E52F590" w:rsidR="00F7547D" w:rsidRDefault="00F7547D">
          <w:pPr>
            <w:pStyle w:val="TOC1"/>
            <w:tabs>
              <w:tab w:val="left" w:pos="480"/>
              <w:tab w:val="right" w:leader="dot" w:pos="8296"/>
            </w:tabs>
            <w:rPr>
              <w:rFonts w:asciiTheme="minorHAnsi" w:eastAsiaTheme="minorEastAsia" w:hAnsiTheme="minorHAnsi" w:cstheme="minorBidi"/>
              <w:noProof/>
              <w:kern w:val="2"/>
              <w:szCs w:val="24"/>
              <w14:ligatures w14:val="standardContextual"/>
            </w:rPr>
          </w:pPr>
          <w:hyperlink w:anchor="_Toc213166164" w:history="1">
            <w:r w:rsidRPr="004C127E">
              <w:rPr>
                <w:rStyle w:val="Hyperlink"/>
                <w:noProof/>
              </w:rPr>
              <w:t>8.</w:t>
            </w:r>
            <w:r>
              <w:rPr>
                <w:rFonts w:asciiTheme="minorHAnsi" w:eastAsiaTheme="minorEastAsia" w:hAnsiTheme="minorHAnsi" w:cstheme="minorBidi"/>
                <w:noProof/>
                <w:kern w:val="2"/>
                <w:szCs w:val="24"/>
                <w14:ligatures w14:val="standardContextual"/>
              </w:rPr>
              <w:tab/>
            </w:r>
            <w:r w:rsidRPr="004C127E">
              <w:rPr>
                <w:rStyle w:val="Hyperlink"/>
                <w:noProof/>
              </w:rPr>
              <w:t>How to complain</w:t>
            </w:r>
            <w:r>
              <w:rPr>
                <w:noProof/>
                <w:webHidden/>
              </w:rPr>
              <w:tab/>
            </w:r>
            <w:r>
              <w:rPr>
                <w:noProof/>
                <w:webHidden/>
              </w:rPr>
              <w:fldChar w:fldCharType="begin"/>
            </w:r>
            <w:r>
              <w:rPr>
                <w:noProof/>
                <w:webHidden/>
              </w:rPr>
              <w:instrText xml:space="preserve"> PAGEREF _Toc213166164 \h </w:instrText>
            </w:r>
            <w:r>
              <w:rPr>
                <w:noProof/>
                <w:webHidden/>
              </w:rPr>
            </w:r>
            <w:r>
              <w:rPr>
                <w:noProof/>
                <w:webHidden/>
              </w:rPr>
              <w:fldChar w:fldCharType="separate"/>
            </w:r>
            <w:r>
              <w:rPr>
                <w:noProof/>
                <w:webHidden/>
              </w:rPr>
              <w:t>4</w:t>
            </w:r>
            <w:r>
              <w:rPr>
                <w:noProof/>
                <w:webHidden/>
              </w:rPr>
              <w:fldChar w:fldCharType="end"/>
            </w:r>
          </w:hyperlink>
        </w:p>
        <w:p w14:paraId="0BF63B95" w14:textId="08CFC0AB" w:rsidR="00F7547D" w:rsidRDefault="00F7547D">
          <w:pPr>
            <w:pStyle w:val="TOC1"/>
            <w:tabs>
              <w:tab w:val="left" w:pos="480"/>
              <w:tab w:val="right" w:leader="dot" w:pos="8296"/>
            </w:tabs>
            <w:rPr>
              <w:rFonts w:asciiTheme="minorHAnsi" w:eastAsiaTheme="minorEastAsia" w:hAnsiTheme="minorHAnsi" w:cstheme="minorBidi"/>
              <w:noProof/>
              <w:kern w:val="2"/>
              <w:szCs w:val="24"/>
              <w14:ligatures w14:val="standardContextual"/>
            </w:rPr>
          </w:pPr>
          <w:hyperlink w:anchor="_Toc213166165" w:history="1">
            <w:r w:rsidRPr="004C127E">
              <w:rPr>
                <w:rStyle w:val="Hyperlink"/>
                <w:noProof/>
              </w:rPr>
              <w:t>9.</w:t>
            </w:r>
            <w:r>
              <w:rPr>
                <w:rFonts w:asciiTheme="minorHAnsi" w:eastAsiaTheme="minorEastAsia" w:hAnsiTheme="minorHAnsi" w:cstheme="minorBidi"/>
                <w:noProof/>
                <w:kern w:val="2"/>
                <w:szCs w:val="24"/>
                <w14:ligatures w14:val="standardContextual"/>
              </w:rPr>
              <w:tab/>
            </w:r>
            <w:r w:rsidRPr="004C127E">
              <w:rPr>
                <w:rStyle w:val="Hyperlink"/>
                <w:noProof/>
              </w:rPr>
              <w:t>Last updated</w:t>
            </w:r>
            <w:r>
              <w:rPr>
                <w:noProof/>
                <w:webHidden/>
              </w:rPr>
              <w:tab/>
            </w:r>
            <w:r>
              <w:rPr>
                <w:noProof/>
                <w:webHidden/>
              </w:rPr>
              <w:fldChar w:fldCharType="begin"/>
            </w:r>
            <w:r>
              <w:rPr>
                <w:noProof/>
                <w:webHidden/>
              </w:rPr>
              <w:instrText xml:space="preserve"> PAGEREF _Toc213166165 \h </w:instrText>
            </w:r>
            <w:r>
              <w:rPr>
                <w:noProof/>
                <w:webHidden/>
              </w:rPr>
            </w:r>
            <w:r>
              <w:rPr>
                <w:noProof/>
                <w:webHidden/>
              </w:rPr>
              <w:fldChar w:fldCharType="separate"/>
            </w:r>
            <w:r>
              <w:rPr>
                <w:noProof/>
                <w:webHidden/>
              </w:rPr>
              <w:t>4</w:t>
            </w:r>
            <w:r>
              <w:rPr>
                <w:noProof/>
                <w:webHidden/>
              </w:rPr>
              <w:fldChar w:fldCharType="end"/>
            </w:r>
          </w:hyperlink>
        </w:p>
        <w:p w14:paraId="13642CC7" w14:textId="0058739D" w:rsidR="00715F7D" w:rsidRDefault="00715F7D">
          <w:r>
            <w:rPr>
              <w:b/>
              <w:bCs/>
              <w:noProof/>
            </w:rPr>
            <w:fldChar w:fldCharType="end"/>
          </w:r>
        </w:p>
      </w:sdtContent>
    </w:sdt>
    <w:p w14:paraId="4A005833" w14:textId="77777777" w:rsidR="00EF7381" w:rsidRDefault="00EF7381" w:rsidP="00EF7381"/>
    <w:p w14:paraId="58CE5A09" w14:textId="51C0DE7C" w:rsidR="00E526BE" w:rsidRDefault="00E526BE" w:rsidP="00E526BE">
      <w:pPr>
        <w:pStyle w:val="Heading1"/>
      </w:pPr>
      <w:r>
        <w:t>Who are we?</w:t>
      </w:r>
    </w:p>
    <w:p w14:paraId="08F8AA03" w14:textId="77777777" w:rsidR="00E526BE" w:rsidRDefault="00E526BE" w:rsidP="00EF7381"/>
    <w:p w14:paraId="32D6BDF4" w14:textId="547CA841" w:rsidR="00E526BE" w:rsidRDefault="00E526BE" w:rsidP="00E526BE">
      <w:r>
        <w:t xml:space="preserve">All GP surgeries in England are contractually required to have a Patient Participation Group (PPG).  We are the PPG </w:t>
      </w:r>
      <w:r w:rsidR="00F95F21">
        <w:t>for</w:t>
      </w:r>
      <w:r>
        <w:t xml:space="preserve"> Falkland Surgery, </w:t>
      </w:r>
      <w:r>
        <w:t>Monks Lane</w:t>
      </w:r>
      <w:r>
        <w:t xml:space="preserve">, </w:t>
      </w:r>
      <w:r>
        <w:t>Newbury</w:t>
      </w:r>
      <w:r>
        <w:t xml:space="preserve">, </w:t>
      </w:r>
      <w:r>
        <w:t>Berkshire</w:t>
      </w:r>
      <w:r>
        <w:t xml:space="preserve">, </w:t>
      </w:r>
      <w:r>
        <w:t>RG14 7DF</w:t>
      </w:r>
      <w:r>
        <w:t>.</w:t>
      </w:r>
    </w:p>
    <w:p w14:paraId="67B2062A" w14:textId="77777777" w:rsidR="00E526BE" w:rsidRDefault="00E526BE" w:rsidP="00E526BE"/>
    <w:p w14:paraId="1C86AE72" w14:textId="39C9D8A0" w:rsidR="00E526BE" w:rsidRDefault="00E526BE" w:rsidP="00E526BE">
      <w:r>
        <w:t>The Falkland Surgery PPG is a registered charity (</w:t>
      </w:r>
      <w:r w:rsidRPr="00E526BE">
        <w:t>No. 1106886</w:t>
      </w:r>
      <w:r>
        <w:t>).</w:t>
      </w:r>
      <w:r w:rsidR="00F95F21">
        <w:t xml:space="preserve">  It is governed by a committee of nine patients (the charity trustees) and the surgery’s Practice Manager.</w:t>
      </w:r>
    </w:p>
    <w:p w14:paraId="05D27238" w14:textId="77777777" w:rsidR="00F95F21" w:rsidRDefault="00F95F21" w:rsidP="00E526BE"/>
    <w:p w14:paraId="0F46A241" w14:textId="54765133" w:rsidR="00F95F21" w:rsidRDefault="00F95F21" w:rsidP="00E526BE">
      <w:r>
        <w:t>The main functions of the PPG are to collect feedback from patients to aid improvement in the practice, provide information to patients and to raise funds for medical equipment in addition to that provided by the NHS or surgery.</w:t>
      </w:r>
    </w:p>
    <w:p w14:paraId="5741EEA0" w14:textId="77777777" w:rsidR="00E526BE" w:rsidRDefault="00E526BE" w:rsidP="00EF7381"/>
    <w:p w14:paraId="0A446822" w14:textId="77777777" w:rsidR="00EF7381" w:rsidRDefault="00EF7381" w:rsidP="00EF7381">
      <w:pPr>
        <w:pStyle w:val="Heading1"/>
      </w:pPr>
      <w:bookmarkStart w:id="0" w:name="_Toc213166157"/>
      <w:r>
        <w:t>Contact details</w:t>
      </w:r>
      <w:bookmarkEnd w:id="0"/>
    </w:p>
    <w:p w14:paraId="25E489A9" w14:textId="77777777" w:rsidR="00192E0B" w:rsidRDefault="00192E0B" w:rsidP="00EF7381"/>
    <w:p w14:paraId="3ED84B74" w14:textId="38FFB318" w:rsidR="00EF7381" w:rsidRDefault="00EF7381" w:rsidP="00EF7381">
      <w:r>
        <w:t>Email</w:t>
      </w:r>
      <w:r w:rsidR="00192E0B">
        <w:t>:</w:t>
      </w:r>
      <w:r w:rsidR="00E526BE">
        <w:t xml:space="preserve"> </w:t>
      </w:r>
      <w:r>
        <w:t>falklandppg@gmail.com</w:t>
      </w:r>
    </w:p>
    <w:p w14:paraId="0AD374FD" w14:textId="77777777" w:rsidR="00EF7381" w:rsidRDefault="00EF7381" w:rsidP="00EF7381"/>
    <w:p w14:paraId="6D3BCB33" w14:textId="77777777" w:rsidR="00EF7381" w:rsidRDefault="00EF7381" w:rsidP="00EF7381">
      <w:pPr>
        <w:pStyle w:val="Heading1"/>
      </w:pPr>
      <w:bookmarkStart w:id="1" w:name="_Toc213166158"/>
      <w:r>
        <w:t>What information we collect, use, and why</w:t>
      </w:r>
      <w:bookmarkEnd w:id="1"/>
    </w:p>
    <w:p w14:paraId="2C2F38E8" w14:textId="77777777" w:rsidR="00F7547D" w:rsidRDefault="00F7547D" w:rsidP="00EF7381"/>
    <w:p w14:paraId="29EF53B2" w14:textId="061C37DA" w:rsidR="00EF7381" w:rsidRDefault="00EF7381" w:rsidP="00EF7381">
      <w:r>
        <w:t xml:space="preserve">We collect or use the following personal information for </w:t>
      </w:r>
      <w:r w:rsidR="00192E0B">
        <w:t>‘</w:t>
      </w:r>
      <w:r>
        <w:t>service updates or marketing purposes</w:t>
      </w:r>
      <w:r w:rsidR="00192E0B">
        <w:t>’</w:t>
      </w:r>
      <w:r w:rsidR="004F4CE6">
        <w:t xml:space="preserve"> (usually newsletters, emails, e.g. about open evenings, or asking for feedback about the surgery)</w:t>
      </w:r>
      <w:r>
        <w:t>:</w:t>
      </w:r>
    </w:p>
    <w:p w14:paraId="5D6AAA5B" w14:textId="43EFC6BE" w:rsidR="00EF7381" w:rsidRDefault="00EF7381" w:rsidP="006110DC">
      <w:pPr>
        <w:pStyle w:val="ListBullet"/>
      </w:pPr>
      <w:r>
        <w:t>Names and contact details</w:t>
      </w:r>
    </w:p>
    <w:p w14:paraId="601644F7" w14:textId="315D1500" w:rsidR="00EF7381" w:rsidRDefault="00EF7381" w:rsidP="006110DC">
      <w:pPr>
        <w:pStyle w:val="ListBullet"/>
      </w:pPr>
      <w:r>
        <w:lastRenderedPageBreak/>
        <w:t>Addresses (where provided, for instance for hand delivery of newsletters where there is no email address)</w:t>
      </w:r>
    </w:p>
    <w:p w14:paraId="20231FBF" w14:textId="77777777" w:rsidR="004F4CE6" w:rsidRDefault="004F4CE6" w:rsidP="00EF7381"/>
    <w:p w14:paraId="5160A4C0" w14:textId="7CF65B23" w:rsidR="00EF7381" w:rsidRDefault="004F4CE6" w:rsidP="00EF7381">
      <w:r>
        <w:t>We do not collect any ‘special category data’ (such as personal data about ethnic origin, political opinions or health).</w:t>
      </w:r>
      <w:r w:rsidR="00EF7381">
        <w:t xml:space="preserve"> </w:t>
      </w:r>
    </w:p>
    <w:p w14:paraId="039D3E9C" w14:textId="77777777" w:rsidR="00EF7381" w:rsidRDefault="00EF7381" w:rsidP="00EF7381"/>
    <w:p w14:paraId="42778684" w14:textId="77777777" w:rsidR="00EF7381" w:rsidRDefault="00EF7381" w:rsidP="00EF7381">
      <w:pPr>
        <w:pStyle w:val="Heading1"/>
      </w:pPr>
      <w:bookmarkStart w:id="2" w:name="_Toc213166159"/>
      <w:r>
        <w:t>Lawful bases and data protection rights</w:t>
      </w:r>
      <w:bookmarkEnd w:id="2"/>
    </w:p>
    <w:p w14:paraId="5198188F" w14:textId="77777777" w:rsidR="00192E0B" w:rsidRDefault="00192E0B" w:rsidP="00715F7D">
      <w:pPr>
        <w:keepNext/>
      </w:pPr>
    </w:p>
    <w:p w14:paraId="7E70575B" w14:textId="2E7A743A" w:rsidR="00EF7381" w:rsidRDefault="00EF7381" w:rsidP="00EF7381">
      <w:r>
        <w:t xml:space="preserve">Under UK data protection law, we must have a “lawful basis” for collecting and using your personal information. There is a list of possible lawful bases in the UK GDPR. You can find out more about lawful bases on the </w:t>
      </w:r>
      <w:r w:rsidR="00E526BE">
        <w:t>website of the Information Commissioner’s Office (</w:t>
      </w:r>
      <w:r>
        <w:t>ICO’s</w:t>
      </w:r>
      <w:r w:rsidR="00E526BE">
        <w:t>)</w:t>
      </w:r>
      <w:r>
        <w:t>.</w:t>
      </w:r>
    </w:p>
    <w:p w14:paraId="1630F35B" w14:textId="77777777" w:rsidR="00E526BE" w:rsidRDefault="00E526BE" w:rsidP="00EF7381"/>
    <w:p w14:paraId="36D4435B" w14:textId="77777777" w:rsidR="00EF7381" w:rsidRDefault="00EF7381" w:rsidP="00EF7381">
      <w:r>
        <w:t>Which lawful basis we rely on may affect your data protection rights which are set out in brief below. You can find out more about your data protection rights and the exemptions which may apply on the ICO’s website:</w:t>
      </w:r>
    </w:p>
    <w:p w14:paraId="50291019" w14:textId="77777777" w:rsidR="00192E0B" w:rsidRDefault="00192E0B" w:rsidP="00EF7381"/>
    <w:p w14:paraId="0828D94C" w14:textId="4757B0A4" w:rsidR="00EF7381" w:rsidRDefault="00EF7381" w:rsidP="00192E0B">
      <w:pPr>
        <w:pStyle w:val="ListBullet"/>
      </w:pPr>
      <w:r>
        <w:t>Your right of access - You have the right to ask us for copies of your personal information. You can request other information such as details about where we get personal information from and who we share personal information with. There are some exemptions which means you may not receive all the information you ask for.</w:t>
      </w:r>
    </w:p>
    <w:p w14:paraId="16342A29" w14:textId="77777777" w:rsidR="00192E0B" w:rsidRDefault="00192E0B" w:rsidP="00EF7381"/>
    <w:p w14:paraId="2224E6EB" w14:textId="0A206B5B" w:rsidR="00EF7381" w:rsidRDefault="00EF7381" w:rsidP="00192E0B">
      <w:pPr>
        <w:pStyle w:val="ListBullet"/>
      </w:pPr>
      <w:r>
        <w:t xml:space="preserve">Your right to rectification - You have the right to ask us to correct or delete personal information you think is inaccurate or incomplete. </w:t>
      </w:r>
    </w:p>
    <w:p w14:paraId="08393AD0" w14:textId="77777777" w:rsidR="00192E0B" w:rsidRDefault="00192E0B" w:rsidP="00EF7381"/>
    <w:p w14:paraId="7CBB8296" w14:textId="18C34B7E" w:rsidR="00EF7381" w:rsidRDefault="00EF7381" w:rsidP="00192E0B">
      <w:pPr>
        <w:pStyle w:val="ListBullet"/>
      </w:pPr>
      <w:r>
        <w:t xml:space="preserve">Your right to erasure - You have the right to ask us to delete your personal information. </w:t>
      </w:r>
    </w:p>
    <w:p w14:paraId="7785820D" w14:textId="77777777" w:rsidR="00192E0B" w:rsidRDefault="00192E0B" w:rsidP="00EF7381"/>
    <w:p w14:paraId="408D9DB1" w14:textId="1733D48D" w:rsidR="00EF7381" w:rsidRDefault="00EF7381" w:rsidP="00192E0B">
      <w:pPr>
        <w:pStyle w:val="ListBullet"/>
      </w:pPr>
      <w:r>
        <w:t xml:space="preserve">Your right to restriction of processing - You have the right to ask us to limit how we can use your personal information. </w:t>
      </w:r>
    </w:p>
    <w:p w14:paraId="0EEFAAEB" w14:textId="77777777" w:rsidR="00192E0B" w:rsidRDefault="00192E0B" w:rsidP="00EF7381"/>
    <w:p w14:paraId="13E76A0B" w14:textId="3A6DEC68" w:rsidR="00EF7381" w:rsidRDefault="00EF7381" w:rsidP="00192E0B">
      <w:pPr>
        <w:pStyle w:val="ListBullet"/>
      </w:pPr>
      <w:r>
        <w:t xml:space="preserve">Your right to object to processing - You have the right to object to the processing of your personal data. </w:t>
      </w:r>
    </w:p>
    <w:p w14:paraId="1AB1DEFA" w14:textId="77777777" w:rsidR="00192E0B" w:rsidRDefault="00192E0B" w:rsidP="00EF7381"/>
    <w:p w14:paraId="2FDBDA33" w14:textId="26131AB0" w:rsidR="00EF7381" w:rsidRDefault="00EF7381" w:rsidP="00192E0B">
      <w:pPr>
        <w:pStyle w:val="ListBullet"/>
      </w:pPr>
      <w:r>
        <w:t xml:space="preserve">Your right to data portability - You have the right to ask that we transfer the personal information you gave us to another organisation, or to you. </w:t>
      </w:r>
    </w:p>
    <w:p w14:paraId="5B847274" w14:textId="77777777" w:rsidR="00192E0B" w:rsidRDefault="00192E0B" w:rsidP="00EF7381"/>
    <w:p w14:paraId="204EA4D4" w14:textId="45F3A1A9" w:rsidR="00EF7381" w:rsidRDefault="00EF7381" w:rsidP="00192E0B">
      <w:pPr>
        <w:pStyle w:val="ListBullet"/>
      </w:pPr>
      <w:r>
        <w:t xml:space="preserve">Your right to withdraw consent – When we use consent as our lawful basis you have the right to withdraw your consent at any time. </w:t>
      </w:r>
    </w:p>
    <w:p w14:paraId="29F994D1" w14:textId="77777777" w:rsidR="00192E0B" w:rsidRDefault="00192E0B" w:rsidP="00EF7381"/>
    <w:p w14:paraId="04162BBE" w14:textId="0840689A" w:rsidR="00EF7381" w:rsidRDefault="00EF7381" w:rsidP="00EF7381">
      <w:r>
        <w:t>If you make a request, we must respond to you without undue delay and in any event within one month.</w:t>
      </w:r>
    </w:p>
    <w:p w14:paraId="2B0AACCD" w14:textId="77777777" w:rsidR="00192E0B" w:rsidRDefault="00192E0B" w:rsidP="00EF7381"/>
    <w:p w14:paraId="6198B984" w14:textId="66CEEA98" w:rsidR="00EF7381" w:rsidRDefault="00EF7381" w:rsidP="00EF7381">
      <w:r>
        <w:t>To make a data protection rights request, please contact us using the contact details at the top of this privacy notice.</w:t>
      </w:r>
    </w:p>
    <w:p w14:paraId="6E836C6F" w14:textId="77777777" w:rsidR="00192E0B" w:rsidRDefault="00192E0B" w:rsidP="00EF7381"/>
    <w:p w14:paraId="3B11DE36" w14:textId="5393F74F" w:rsidR="00EF7381" w:rsidRPr="00715F7D" w:rsidRDefault="00EF7381" w:rsidP="00F95F21">
      <w:pPr>
        <w:keepNext/>
        <w:rPr>
          <w:b/>
          <w:bCs/>
        </w:rPr>
      </w:pPr>
      <w:r w:rsidRPr="00715F7D">
        <w:rPr>
          <w:b/>
          <w:bCs/>
        </w:rPr>
        <w:lastRenderedPageBreak/>
        <w:t>Our lawful bases for the collection and use of your data</w:t>
      </w:r>
    </w:p>
    <w:p w14:paraId="3AABD510" w14:textId="77777777" w:rsidR="00192E0B" w:rsidRDefault="00192E0B" w:rsidP="00F95F21">
      <w:pPr>
        <w:keepNext/>
      </w:pPr>
    </w:p>
    <w:p w14:paraId="37868E9E" w14:textId="42E3DD41" w:rsidR="00EF7381" w:rsidRDefault="00EF7381" w:rsidP="00EF7381">
      <w:r>
        <w:t>Our lawful bases for collecting or using personal information for service updates or marketing purposes are:</w:t>
      </w:r>
    </w:p>
    <w:p w14:paraId="57B2FA37" w14:textId="77777777" w:rsidR="00192E0B" w:rsidRDefault="00192E0B" w:rsidP="00EF7381"/>
    <w:p w14:paraId="401A0470" w14:textId="1BD89B1B" w:rsidR="00EF7381" w:rsidRDefault="00EF7381" w:rsidP="00192E0B">
      <w:pPr>
        <w:pStyle w:val="ListBullet"/>
      </w:pPr>
      <w:r>
        <w:t xml:space="preserve">Consent - we have permission from you after we gave you all the relevant information. </w:t>
      </w:r>
      <w:proofErr w:type="gramStart"/>
      <w:r>
        <w:t>All of</w:t>
      </w:r>
      <w:proofErr w:type="gramEnd"/>
      <w:r>
        <w:t xml:space="preserve"> your data protection rights may apply, except the right to object. To be clear, you do have the right to withdraw your consent at any time.</w:t>
      </w:r>
    </w:p>
    <w:p w14:paraId="5E63A0F5" w14:textId="77777777" w:rsidR="00EF7381" w:rsidRDefault="00EF7381" w:rsidP="00EF7381"/>
    <w:p w14:paraId="3F61F902" w14:textId="77777777" w:rsidR="004F4CE6" w:rsidRDefault="004F4CE6" w:rsidP="00EF7381"/>
    <w:p w14:paraId="2F22C2AD" w14:textId="77777777" w:rsidR="00EF7381" w:rsidRDefault="00EF7381" w:rsidP="00EF7381">
      <w:pPr>
        <w:pStyle w:val="Heading1"/>
      </w:pPr>
      <w:bookmarkStart w:id="3" w:name="_Toc213166160"/>
      <w:r>
        <w:t>Where we get personal information from</w:t>
      </w:r>
      <w:bookmarkEnd w:id="3"/>
    </w:p>
    <w:p w14:paraId="481207CC" w14:textId="77777777" w:rsidR="00192E0B" w:rsidRDefault="00192E0B" w:rsidP="004F4CE6">
      <w:pPr>
        <w:keepNext/>
      </w:pPr>
    </w:p>
    <w:p w14:paraId="6393415C" w14:textId="0A20B6E3" w:rsidR="00EF7381" w:rsidRDefault="00EF7381" w:rsidP="004F4CE6">
      <w:pPr>
        <w:pStyle w:val="ListBullet"/>
      </w:pPr>
      <w:r>
        <w:t>Directly from you</w:t>
      </w:r>
    </w:p>
    <w:p w14:paraId="35E671E7" w14:textId="77777777" w:rsidR="00192E0B" w:rsidRDefault="00192E0B" w:rsidP="00EF7381"/>
    <w:p w14:paraId="1B1BAC68" w14:textId="2E8DB46D" w:rsidR="004F4CE6" w:rsidRDefault="004F4CE6" w:rsidP="00EF7381">
      <w:r>
        <w:t>When you fill in one or our forms, email to ask to be added to our mailing list or if you sign</w:t>
      </w:r>
      <w:r w:rsidR="00E526BE">
        <w:t xml:space="preserve"> </w:t>
      </w:r>
      <w:r>
        <w:t>up on our website.</w:t>
      </w:r>
    </w:p>
    <w:p w14:paraId="4C5527C2" w14:textId="77777777" w:rsidR="004F4CE6" w:rsidRDefault="004F4CE6" w:rsidP="00EF7381"/>
    <w:p w14:paraId="233F5073" w14:textId="77777777" w:rsidR="00EF7381" w:rsidRDefault="00EF7381" w:rsidP="00192E0B">
      <w:pPr>
        <w:pStyle w:val="Heading1"/>
      </w:pPr>
      <w:bookmarkStart w:id="4" w:name="_Toc213166161"/>
      <w:r>
        <w:t>How long we keep information</w:t>
      </w:r>
      <w:bookmarkEnd w:id="4"/>
    </w:p>
    <w:p w14:paraId="379A9D7A" w14:textId="77777777" w:rsidR="00F7547D" w:rsidRDefault="00F7547D" w:rsidP="00EF7381"/>
    <w:p w14:paraId="1B0E65D2" w14:textId="2C712821" w:rsidR="00170D1A" w:rsidRDefault="00170D1A" w:rsidP="00EF7381">
      <w:r>
        <w:t xml:space="preserve">We will continue to store the records we hold about you </w:t>
      </w:r>
      <w:proofErr w:type="gramStart"/>
      <w:r>
        <w:t>as long as</w:t>
      </w:r>
      <w:proofErr w:type="gramEnd"/>
      <w:r>
        <w:t xml:space="preserve"> you remain a member of the PPG.</w:t>
      </w:r>
    </w:p>
    <w:p w14:paraId="585A2966" w14:textId="77777777" w:rsidR="00170D1A" w:rsidRDefault="00170D1A" w:rsidP="00EF7381"/>
    <w:p w14:paraId="571E2A80" w14:textId="0D4F7FE2" w:rsidR="00170D1A" w:rsidRDefault="00170D1A" w:rsidP="00EF7381">
      <w:r>
        <w:t xml:space="preserve">You may remove your consent at any </w:t>
      </w:r>
      <w:proofErr w:type="gramStart"/>
      <w:r>
        <w:t>time</w:t>
      </w:r>
      <w:proofErr w:type="gramEnd"/>
      <w:r>
        <w:t xml:space="preserve"> and we will remove all data that can identify you.  You can remove your consent (i.e. ask to be take</w:t>
      </w:r>
      <w:r w:rsidR="00E526BE">
        <w:t>n</w:t>
      </w:r>
      <w:r>
        <w:t xml:space="preserve"> off the membership list) by emailing </w:t>
      </w:r>
      <w:hyperlink r:id="rId8" w:history="1">
        <w:r w:rsidRPr="004C3052">
          <w:rPr>
            <w:rStyle w:val="Hyperlink"/>
          </w:rPr>
          <w:t>falklandppg@gmail.com</w:t>
        </w:r>
      </w:hyperlink>
      <w:r>
        <w:t xml:space="preserve">, writing to the PPG via the surgery or by using options in emails received via </w:t>
      </w:r>
      <w:proofErr w:type="spellStart"/>
      <w:r>
        <w:t>MailChimp</w:t>
      </w:r>
      <w:proofErr w:type="spellEnd"/>
      <w:r>
        <w:t>.</w:t>
      </w:r>
    </w:p>
    <w:p w14:paraId="43986FD0" w14:textId="77777777" w:rsidR="00170D1A" w:rsidRDefault="00170D1A" w:rsidP="00EF7381"/>
    <w:p w14:paraId="63687219" w14:textId="0AC4B684" w:rsidR="00EF7381" w:rsidRDefault="00EF7381" w:rsidP="00F7547D">
      <w:pPr>
        <w:pStyle w:val="Heading1"/>
      </w:pPr>
      <w:bookmarkStart w:id="5" w:name="_Toc213166162"/>
      <w:r>
        <w:t>Who we share information with</w:t>
      </w:r>
      <w:bookmarkEnd w:id="5"/>
    </w:p>
    <w:p w14:paraId="38EE264A" w14:textId="77777777" w:rsidR="00EF7381" w:rsidRDefault="00EF7381" w:rsidP="00EF7381"/>
    <w:p w14:paraId="5E068A57" w14:textId="2CD94F81" w:rsidR="004F4CE6" w:rsidRDefault="004F4CE6" w:rsidP="00EF7381">
      <w:r>
        <w:t>To undertake activities such as distributing newsletters, your information may be shared within the PPG committee (for instance, so different people can deliver newsletters to the people who live near them, for convenience).</w:t>
      </w:r>
    </w:p>
    <w:p w14:paraId="084251E6" w14:textId="77777777" w:rsidR="004F4CE6" w:rsidRDefault="004F4CE6" w:rsidP="00EF7381"/>
    <w:p w14:paraId="233FAC5E" w14:textId="77777777" w:rsidR="00EF7381" w:rsidRPr="00F7547D" w:rsidRDefault="00EF7381" w:rsidP="00F7547D">
      <w:pPr>
        <w:rPr>
          <w:b/>
          <w:bCs/>
        </w:rPr>
      </w:pPr>
      <w:r w:rsidRPr="00F7547D">
        <w:rPr>
          <w:b/>
          <w:bCs/>
        </w:rPr>
        <w:t>Data processors</w:t>
      </w:r>
    </w:p>
    <w:p w14:paraId="0A177ADC" w14:textId="77777777" w:rsidR="00192E0B" w:rsidRDefault="00192E0B" w:rsidP="00EF7381"/>
    <w:p w14:paraId="6F62B584" w14:textId="5E474C31" w:rsidR="004F4CE6" w:rsidRDefault="004F4CE6" w:rsidP="00EF7381">
      <w:r>
        <w:t xml:space="preserve">The PPG uses other companies to let people sign up to receive emails and to send out emails on our behalf.  These are: </w:t>
      </w:r>
    </w:p>
    <w:p w14:paraId="52CF9160" w14:textId="77777777" w:rsidR="004F4CE6" w:rsidRDefault="004F4CE6" w:rsidP="00EF7381"/>
    <w:p w14:paraId="5CC45090" w14:textId="76C1F66C" w:rsidR="00EF7381" w:rsidRDefault="00EF7381" w:rsidP="00EF7381">
      <w:proofErr w:type="spellStart"/>
      <w:r>
        <w:t>MailChimp</w:t>
      </w:r>
      <w:proofErr w:type="spellEnd"/>
    </w:p>
    <w:p w14:paraId="725389EA" w14:textId="4DD21E82" w:rsidR="00EF7381" w:rsidRDefault="00EF7381" w:rsidP="00EF7381">
      <w:r>
        <w:t xml:space="preserve">This data processor does the following activities for us: </w:t>
      </w:r>
      <w:r w:rsidR="004F4CE6">
        <w:t>s</w:t>
      </w:r>
      <w:r>
        <w:t>ends out emails on our behalf</w:t>
      </w:r>
    </w:p>
    <w:p w14:paraId="081A94CD" w14:textId="77777777" w:rsidR="00192E0B" w:rsidRDefault="00192E0B" w:rsidP="00EF7381"/>
    <w:p w14:paraId="09DEBB8A" w14:textId="41D0F382" w:rsidR="00EF7381" w:rsidRDefault="00EF7381" w:rsidP="00EF7381">
      <w:r>
        <w:t>Brevo</w:t>
      </w:r>
    </w:p>
    <w:p w14:paraId="40CD5567" w14:textId="5FB6BF65" w:rsidR="00EF7381" w:rsidRDefault="00EF7381" w:rsidP="00EF7381">
      <w:r>
        <w:t xml:space="preserve">This data processor does the following activities for us: </w:t>
      </w:r>
      <w:r w:rsidR="004F4CE6">
        <w:t>p</w:t>
      </w:r>
      <w:r>
        <w:t>rovides a form to collect contact details on our website for people who want to join the PPG and receive newsletters.</w:t>
      </w:r>
    </w:p>
    <w:p w14:paraId="20523A12" w14:textId="77777777" w:rsidR="00EF7381" w:rsidRDefault="00EF7381" w:rsidP="00EF7381"/>
    <w:p w14:paraId="0D8A7C5D" w14:textId="77777777" w:rsidR="00EF7381" w:rsidRPr="00F7547D" w:rsidRDefault="00EF7381" w:rsidP="00F95F21">
      <w:pPr>
        <w:keepNext/>
        <w:rPr>
          <w:b/>
          <w:bCs/>
        </w:rPr>
      </w:pPr>
      <w:r w:rsidRPr="00F7547D">
        <w:rPr>
          <w:b/>
          <w:bCs/>
        </w:rPr>
        <w:lastRenderedPageBreak/>
        <w:t>Others we share personal information with</w:t>
      </w:r>
    </w:p>
    <w:p w14:paraId="0C686ED9" w14:textId="77777777" w:rsidR="00F7547D" w:rsidRDefault="00F7547D" w:rsidP="00F95F21">
      <w:pPr>
        <w:keepNext/>
      </w:pPr>
    </w:p>
    <w:p w14:paraId="156472F5" w14:textId="08C3D62F" w:rsidR="004F4CE6" w:rsidRDefault="004F4CE6" w:rsidP="00EF7381">
      <w:r>
        <w:t>We may need to share information for legal reasons</w:t>
      </w:r>
      <w:r w:rsidR="00170D1A">
        <w:t>, for instance, with the police for the detection or prevention of crime, or to safeguard children or vulnerable adults.</w:t>
      </w:r>
    </w:p>
    <w:p w14:paraId="2CC15984" w14:textId="77777777" w:rsidR="004F4CE6" w:rsidRDefault="004F4CE6" w:rsidP="00EF7381"/>
    <w:p w14:paraId="4D17B9AC" w14:textId="7F78F595" w:rsidR="00EF7381" w:rsidRDefault="00EF7381" w:rsidP="00192E0B">
      <w:pPr>
        <w:pStyle w:val="Heading1"/>
      </w:pPr>
      <w:bookmarkStart w:id="6" w:name="_Toc213166163"/>
      <w:r>
        <w:t>Sharing information outside the UK</w:t>
      </w:r>
      <w:bookmarkEnd w:id="6"/>
    </w:p>
    <w:p w14:paraId="54F283D4" w14:textId="77777777" w:rsidR="00192E0B" w:rsidRDefault="00192E0B" w:rsidP="00170D1A">
      <w:pPr>
        <w:keepNext/>
      </w:pPr>
    </w:p>
    <w:p w14:paraId="223ADF71" w14:textId="7ECB3664" w:rsidR="00EF7381" w:rsidRDefault="00EF7381" w:rsidP="00EF7381">
      <w:r>
        <w:t>Where necessary, we will transfer personal information outside of the UK. When doing so, we comply with the UK GDPR, making sure appropriate safeguards are in place.</w:t>
      </w:r>
    </w:p>
    <w:p w14:paraId="10A11ADD" w14:textId="77777777" w:rsidR="00EF7381" w:rsidRDefault="00EF7381" w:rsidP="00EF7381"/>
    <w:p w14:paraId="479AB15D" w14:textId="77777777" w:rsidR="00EF7381" w:rsidRDefault="00EF7381" w:rsidP="00EF7381">
      <w:r>
        <w:t>For further information or to obtain a copy of the appropriate safeguard for any of the transfers below, please contact us using the contact information provided above.</w:t>
      </w:r>
    </w:p>
    <w:p w14:paraId="2B81AD27" w14:textId="77777777" w:rsidR="00EF7381" w:rsidRDefault="00EF7381" w:rsidP="00EF7381"/>
    <w:p w14:paraId="14932949" w14:textId="77777777" w:rsidR="00EF7381" w:rsidRDefault="00EF7381" w:rsidP="00EF7381">
      <w:r>
        <w:t xml:space="preserve">Organisation name: </w:t>
      </w:r>
      <w:proofErr w:type="spellStart"/>
      <w:r>
        <w:t>MailChimp</w:t>
      </w:r>
      <w:proofErr w:type="spellEnd"/>
    </w:p>
    <w:p w14:paraId="6CA38998" w14:textId="77777777" w:rsidR="00EF7381" w:rsidRDefault="00EF7381" w:rsidP="00EF7381">
      <w:r>
        <w:t>Category of recipient: Email distributing organisation</w:t>
      </w:r>
    </w:p>
    <w:p w14:paraId="58E26F46" w14:textId="77777777" w:rsidR="00EF7381" w:rsidRDefault="00EF7381" w:rsidP="00EF7381">
      <w:r>
        <w:t>Country the personal information is sent to: USA</w:t>
      </w:r>
    </w:p>
    <w:p w14:paraId="01D3AF5E" w14:textId="77777777" w:rsidR="00EF7381" w:rsidRDefault="00EF7381" w:rsidP="00EF7381">
      <w:r>
        <w:t>How the transfer complies with UK data protection law: The country or sector has been assessed as providing adequate protection to data subjects (also known as Adequacy Regulations or UK data bridge)</w:t>
      </w:r>
    </w:p>
    <w:p w14:paraId="2DD3B429" w14:textId="77777777" w:rsidR="00EF7381" w:rsidRDefault="00EF7381" w:rsidP="00EF7381"/>
    <w:p w14:paraId="30FB61F2" w14:textId="28DC7DD2" w:rsidR="00EF7381" w:rsidRDefault="00EF7381" w:rsidP="00EF7381">
      <w:r>
        <w:t>Organisation name: Brevo</w:t>
      </w:r>
    </w:p>
    <w:p w14:paraId="36E94E9E" w14:textId="19F3F923" w:rsidR="00EF7381" w:rsidRDefault="00EF7381" w:rsidP="00EF7381">
      <w:r>
        <w:t xml:space="preserve">Category of recipient: Email </w:t>
      </w:r>
      <w:r w:rsidR="00F95F21">
        <w:t xml:space="preserve">collecting and </w:t>
      </w:r>
      <w:r>
        <w:t>distributing organisation</w:t>
      </w:r>
    </w:p>
    <w:p w14:paraId="2F79DBBD" w14:textId="77777777" w:rsidR="00EF7381" w:rsidRDefault="00EF7381" w:rsidP="00EF7381">
      <w:r>
        <w:t>Country the personal information is sent to: France</w:t>
      </w:r>
    </w:p>
    <w:p w14:paraId="70EFC16A" w14:textId="77777777" w:rsidR="00EF7381" w:rsidRDefault="00EF7381" w:rsidP="00EF7381">
      <w:r>
        <w:t>How the transfer complies with UK data protection law: The country or sector has been assessed as providing adequate protection to data subjects (also known as Adequacy Regulations or UK data bridge)</w:t>
      </w:r>
    </w:p>
    <w:p w14:paraId="38DC04F5" w14:textId="77777777" w:rsidR="00EF7381" w:rsidRDefault="00EF7381" w:rsidP="00EF7381"/>
    <w:p w14:paraId="6BB6F1CF" w14:textId="77777777" w:rsidR="00EF7381" w:rsidRDefault="00EF7381" w:rsidP="00EF7381">
      <w:pPr>
        <w:pStyle w:val="Heading1"/>
      </w:pPr>
      <w:bookmarkStart w:id="7" w:name="_Toc213166164"/>
      <w:r>
        <w:t>How to complain</w:t>
      </w:r>
      <w:bookmarkEnd w:id="7"/>
    </w:p>
    <w:p w14:paraId="1286F4CA" w14:textId="77777777" w:rsidR="00192E0B" w:rsidRDefault="00192E0B" w:rsidP="00EF7381"/>
    <w:p w14:paraId="646784FD" w14:textId="76B82C43" w:rsidR="00EF7381" w:rsidRDefault="00EF7381" w:rsidP="00EF7381">
      <w:r>
        <w:t>If you have any concerns about our use of your personal data, you can make a complaint to us using the contact details at the top of this privacy notice.</w:t>
      </w:r>
    </w:p>
    <w:p w14:paraId="7265C23D" w14:textId="77777777" w:rsidR="00EF7381" w:rsidRDefault="00EF7381" w:rsidP="00EF7381">
      <w:r>
        <w:t>If you remain unhappy with how we’ve used your data after raising a complaint with us, you can also complain to the ICO.</w:t>
      </w:r>
    </w:p>
    <w:p w14:paraId="55445EF4" w14:textId="77777777" w:rsidR="00EF7381" w:rsidRDefault="00EF7381" w:rsidP="00EF7381"/>
    <w:p w14:paraId="44D98051" w14:textId="2DB35EB0" w:rsidR="00EF7381" w:rsidRDefault="00EF7381" w:rsidP="00EF7381">
      <w:r>
        <w:t>The ICO’s address:</w:t>
      </w:r>
    </w:p>
    <w:p w14:paraId="5EAC1E52" w14:textId="77777777" w:rsidR="00EF7381" w:rsidRDefault="00EF7381" w:rsidP="00EF7381"/>
    <w:p w14:paraId="671C7B77" w14:textId="3AFB8863" w:rsidR="00EF7381" w:rsidRDefault="00EF7381" w:rsidP="00192E0B">
      <w:pPr>
        <w:ind w:left="720"/>
      </w:pPr>
      <w:r>
        <w:t>Information Commissioner’s Office</w:t>
      </w:r>
    </w:p>
    <w:p w14:paraId="4AB96E7A" w14:textId="77777777" w:rsidR="00EF7381" w:rsidRDefault="00EF7381" w:rsidP="00192E0B">
      <w:pPr>
        <w:ind w:left="720"/>
      </w:pPr>
      <w:r>
        <w:t>Wycliffe House</w:t>
      </w:r>
    </w:p>
    <w:p w14:paraId="46D02DE3" w14:textId="77777777" w:rsidR="00EF7381" w:rsidRDefault="00EF7381" w:rsidP="00192E0B">
      <w:pPr>
        <w:ind w:left="720"/>
      </w:pPr>
      <w:r>
        <w:t>Water Lane</w:t>
      </w:r>
    </w:p>
    <w:p w14:paraId="3B7D4910" w14:textId="77777777" w:rsidR="00EF7381" w:rsidRDefault="00EF7381" w:rsidP="00192E0B">
      <w:pPr>
        <w:ind w:left="720"/>
      </w:pPr>
      <w:r>
        <w:t>Wilmslow</w:t>
      </w:r>
    </w:p>
    <w:p w14:paraId="5068BE5B" w14:textId="77777777" w:rsidR="00EF7381" w:rsidRDefault="00EF7381" w:rsidP="00192E0B">
      <w:pPr>
        <w:ind w:left="720"/>
      </w:pPr>
      <w:r>
        <w:t>Cheshire</w:t>
      </w:r>
    </w:p>
    <w:p w14:paraId="5D5B9734" w14:textId="77777777" w:rsidR="00EF7381" w:rsidRDefault="00EF7381" w:rsidP="00192E0B">
      <w:pPr>
        <w:ind w:left="720"/>
      </w:pPr>
      <w:r>
        <w:t>SK9 5AF</w:t>
      </w:r>
    </w:p>
    <w:p w14:paraId="133806AB" w14:textId="77777777" w:rsidR="00192E0B" w:rsidRDefault="00192E0B" w:rsidP="00192E0B">
      <w:pPr>
        <w:ind w:left="720"/>
      </w:pPr>
    </w:p>
    <w:p w14:paraId="1DC4802E" w14:textId="77777777" w:rsidR="00EF7381" w:rsidRDefault="00EF7381" w:rsidP="00192E0B">
      <w:pPr>
        <w:ind w:left="720"/>
      </w:pPr>
      <w:r>
        <w:t>Helpline number: 0303 123 1113</w:t>
      </w:r>
    </w:p>
    <w:p w14:paraId="16C3D122" w14:textId="77777777" w:rsidR="00192E0B" w:rsidRDefault="00192E0B" w:rsidP="00192E0B">
      <w:pPr>
        <w:ind w:left="720"/>
      </w:pPr>
    </w:p>
    <w:p w14:paraId="167639D5" w14:textId="6764880A" w:rsidR="00EF7381" w:rsidRDefault="00EF7381" w:rsidP="00192E0B">
      <w:pPr>
        <w:ind w:left="720"/>
      </w:pPr>
      <w:r>
        <w:t>Website: https://www.ico.org.uk/make-a-complaint</w:t>
      </w:r>
    </w:p>
    <w:p w14:paraId="7B26501A" w14:textId="77777777" w:rsidR="00EF7381" w:rsidRDefault="00EF7381" w:rsidP="00EF7381"/>
    <w:p w14:paraId="79213D06" w14:textId="25F2856C" w:rsidR="00192E0B" w:rsidRDefault="00192E0B" w:rsidP="00192E0B"/>
    <w:p w14:paraId="5095610B" w14:textId="713AD599" w:rsidR="00EF7381" w:rsidRDefault="00EF7381" w:rsidP="00EF7381">
      <w:pPr>
        <w:pStyle w:val="Heading1"/>
      </w:pPr>
      <w:bookmarkStart w:id="8" w:name="_Toc213166165"/>
      <w:r>
        <w:t>Last updated</w:t>
      </w:r>
      <w:bookmarkEnd w:id="8"/>
    </w:p>
    <w:p w14:paraId="0DB8B379" w14:textId="21D37AC8" w:rsidR="00EF7381" w:rsidRDefault="00F95F21" w:rsidP="00EF7381">
      <w:r>
        <w:t>12</w:t>
      </w:r>
      <w:r w:rsidR="00EF7381">
        <w:t>/1</w:t>
      </w:r>
      <w:r>
        <w:t>2</w:t>
      </w:r>
      <w:r w:rsidR="00EF7381">
        <w:t>/25</w:t>
      </w:r>
    </w:p>
    <w:p w14:paraId="1FBB6AA7" w14:textId="77777777" w:rsidR="0001309D" w:rsidRDefault="0001309D"/>
    <w:sectPr w:rsidR="0001309D">
      <w:footerReference w:type="default" r:id="rId9"/>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C9A23" w14:textId="77777777" w:rsidR="004F7E14" w:rsidRDefault="004F7E14">
      <w:r>
        <w:separator/>
      </w:r>
    </w:p>
  </w:endnote>
  <w:endnote w:type="continuationSeparator" w:id="0">
    <w:p w14:paraId="774A1C83" w14:textId="77777777" w:rsidR="004F7E14" w:rsidRDefault="004F7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077F8" w14:textId="77777777" w:rsidR="00320563" w:rsidRDefault="00320563">
    <w:pPr>
      <w:pStyle w:val="Footer"/>
      <w:pBdr>
        <w:top w:val="single" w:sz="4" w:space="1" w:color="auto"/>
      </w:pBdr>
    </w:pP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5B407" w14:textId="77777777" w:rsidR="004F7E14" w:rsidRDefault="004F7E14">
      <w:r>
        <w:separator/>
      </w:r>
    </w:p>
  </w:footnote>
  <w:footnote w:type="continuationSeparator" w:id="0">
    <w:p w14:paraId="0A3D23F1" w14:textId="77777777" w:rsidR="004F7E14" w:rsidRDefault="004F7E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7D2C0D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971BD3"/>
    <w:multiLevelType w:val="multilevel"/>
    <w:tmpl w:val="E196D704"/>
    <w:lvl w:ilvl="0">
      <w:start w:val="1"/>
      <w:numFmt w:val="decimal"/>
      <w:pStyle w:val="Bodynumbered"/>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46B26C61"/>
    <w:multiLevelType w:val="multilevel"/>
    <w:tmpl w:val="9D80D60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510739EA"/>
    <w:multiLevelType w:val="hybridMultilevel"/>
    <w:tmpl w:val="CDEA30F2"/>
    <w:lvl w:ilvl="0" w:tplc="249E43C4">
      <w:start w:val="1"/>
      <w:numFmt w:val="bullet"/>
      <w:pStyle w:val="Actions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3D94FE7"/>
    <w:multiLevelType w:val="multilevel"/>
    <w:tmpl w:val="A476EEA4"/>
    <w:lvl w:ilvl="0">
      <w:start w:val="1"/>
      <w:numFmt w:val="decimal"/>
      <w:pStyle w:val="Appendix"/>
      <w:suff w:val="space"/>
      <w:lvlText w:val="Appendix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6BC65FF2"/>
    <w:multiLevelType w:val="multilevel"/>
    <w:tmpl w:val="29864F20"/>
    <w:lvl w:ilvl="0">
      <w:start w:val="1"/>
      <w:numFmt w:val="decimal"/>
      <w:pStyle w:val="BodyTex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12482216">
    <w:abstractNumId w:val="4"/>
  </w:num>
  <w:num w:numId="2" w16cid:durableId="6444701">
    <w:abstractNumId w:val="1"/>
  </w:num>
  <w:num w:numId="3" w16cid:durableId="1764186302">
    <w:abstractNumId w:val="0"/>
  </w:num>
  <w:num w:numId="4" w16cid:durableId="1041251546">
    <w:abstractNumId w:val="3"/>
  </w:num>
  <w:num w:numId="5" w16cid:durableId="1535070091">
    <w:abstractNumId w:val="2"/>
  </w:num>
  <w:num w:numId="6" w16cid:durableId="292829210">
    <w:abstractNumId w:val="5"/>
  </w:num>
  <w:num w:numId="7" w16cid:durableId="841702627">
    <w:abstractNumId w:val="0"/>
  </w:num>
  <w:num w:numId="8" w16cid:durableId="87580368">
    <w:abstractNumId w:val="2"/>
  </w:num>
  <w:num w:numId="9" w16cid:durableId="1216701504">
    <w:abstractNumId w:val="2"/>
  </w:num>
  <w:num w:numId="10" w16cid:durableId="150606924">
    <w:abstractNumId w:val="2"/>
  </w:num>
  <w:num w:numId="11" w16cid:durableId="1805200578">
    <w:abstractNumId w:val="2"/>
  </w:num>
  <w:num w:numId="12" w16cid:durableId="1542590317">
    <w:abstractNumId w:val="2"/>
  </w:num>
  <w:num w:numId="13" w16cid:durableId="2058771153">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381"/>
    <w:rsid w:val="00004C11"/>
    <w:rsid w:val="0001309D"/>
    <w:rsid w:val="00051477"/>
    <w:rsid w:val="000F5330"/>
    <w:rsid w:val="00170D1A"/>
    <w:rsid w:val="00192E0B"/>
    <w:rsid w:val="00197D2D"/>
    <w:rsid w:val="001A5C61"/>
    <w:rsid w:val="00210B68"/>
    <w:rsid w:val="00246225"/>
    <w:rsid w:val="0026383C"/>
    <w:rsid w:val="002D2478"/>
    <w:rsid w:val="002F0EDF"/>
    <w:rsid w:val="00320563"/>
    <w:rsid w:val="00324842"/>
    <w:rsid w:val="0033432D"/>
    <w:rsid w:val="00350B21"/>
    <w:rsid w:val="003A5EDD"/>
    <w:rsid w:val="003F05E6"/>
    <w:rsid w:val="00413224"/>
    <w:rsid w:val="00434BA8"/>
    <w:rsid w:val="004378BD"/>
    <w:rsid w:val="00456204"/>
    <w:rsid w:val="00483CF2"/>
    <w:rsid w:val="004F4CE6"/>
    <w:rsid w:val="004F7E14"/>
    <w:rsid w:val="005225A1"/>
    <w:rsid w:val="005514BB"/>
    <w:rsid w:val="005777E3"/>
    <w:rsid w:val="006110DC"/>
    <w:rsid w:val="0068106D"/>
    <w:rsid w:val="006924FA"/>
    <w:rsid w:val="00693AD3"/>
    <w:rsid w:val="006A2005"/>
    <w:rsid w:val="006E5463"/>
    <w:rsid w:val="00715F7D"/>
    <w:rsid w:val="007859F1"/>
    <w:rsid w:val="007D0073"/>
    <w:rsid w:val="008235C5"/>
    <w:rsid w:val="008B43FC"/>
    <w:rsid w:val="008D6099"/>
    <w:rsid w:val="008F7842"/>
    <w:rsid w:val="009170E1"/>
    <w:rsid w:val="00965184"/>
    <w:rsid w:val="00AF2222"/>
    <w:rsid w:val="00B31286"/>
    <w:rsid w:val="00B4540C"/>
    <w:rsid w:val="00B761A3"/>
    <w:rsid w:val="00B8623B"/>
    <w:rsid w:val="00B947EC"/>
    <w:rsid w:val="00BA4B1F"/>
    <w:rsid w:val="00C426AA"/>
    <w:rsid w:val="00C62F5E"/>
    <w:rsid w:val="00CA1E37"/>
    <w:rsid w:val="00CA396F"/>
    <w:rsid w:val="00CA5DD5"/>
    <w:rsid w:val="00CD609B"/>
    <w:rsid w:val="00D251CF"/>
    <w:rsid w:val="00D37460"/>
    <w:rsid w:val="00D770D0"/>
    <w:rsid w:val="00E32188"/>
    <w:rsid w:val="00E526BE"/>
    <w:rsid w:val="00E7031C"/>
    <w:rsid w:val="00EF7381"/>
    <w:rsid w:val="00F7547D"/>
    <w:rsid w:val="00F95F21"/>
    <w:rsid w:val="00FA7E98"/>
    <w:rsid w:val="00FB7C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9AAAFD"/>
  <w15:chartTrackingRefBased/>
  <w15:docId w15:val="{01FE2576-3953-4727-AF68-631A12B6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GB" w:eastAsia="en-GB"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3224"/>
    <w:rPr>
      <w:rFonts w:ascii="Arial" w:hAnsi="Arial"/>
      <w:kern w:val="0"/>
      <w:sz w:val="24"/>
      <w14:ligatures w14:val="none"/>
    </w:rPr>
  </w:style>
  <w:style w:type="paragraph" w:styleId="Heading1">
    <w:name w:val="heading 1"/>
    <w:basedOn w:val="Normal"/>
    <w:next w:val="Normal"/>
    <w:qFormat/>
    <w:rsid w:val="007D0073"/>
    <w:pPr>
      <w:keepNext/>
      <w:numPr>
        <w:numId w:val="13"/>
      </w:numPr>
      <w:spacing w:before="60" w:after="60"/>
      <w:outlineLvl w:val="0"/>
    </w:pPr>
    <w:rPr>
      <w:rFonts w:cs="Arial"/>
      <w:b/>
      <w:bCs/>
      <w:szCs w:val="32"/>
    </w:rPr>
  </w:style>
  <w:style w:type="paragraph" w:styleId="Heading2">
    <w:name w:val="heading 2"/>
    <w:basedOn w:val="Normal"/>
    <w:next w:val="Normal"/>
    <w:qFormat/>
    <w:rsid w:val="007D0073"/>
    <w:pPr>
      <w:keepNext/>
      <w:numPr>
        <w:ilvl w:val="1"/>
        <w:numId w:val="13"/>
      </w:numPr>
      <w:spacing w:before="60"/>
      <w:outlineLvl w:val="1"/>
    </w:pPr>
    <w:rPr>
      <w:b/>
      <w:iCs/>
      <w:szCs w:val="44"/>
    </w:rPr>
  </w:style>
  <w:style w:type="paragraph" w:styleId="Heading3">
    <w:name w:val="heading 3"/>
    <w:basedOn w:val="Normal"/>
    <w:next w:val="Normal"/>
    <w:qFormat/>
    <w:rsid w:val="007D0073"/>
    <w:pPr>
      <w:keepNext/>
      <w:numPr>
        <w:ilvl w:val="2"/>
        <w:numId w:val="13"/>
      </w:numPr>
      <w:outlineLvl w:val="2"/>
    </w:pPr>
    <w:rPr>
      <w:b/>
    </w:rPr>
  </w:style>
  <w:style w:type="paragraph" w:styleId="Heading4">
    <w:name w:val="heading 4"/>
    <w:basedOn w:val="Normal"/>
    <w:next w:val="Normal"/>
    <w:qFormat/>
    <w:rsid w:val="007D0073"/>
    <w:pPr>
      <w:keepNext/>
      <w:numPr>
        <w:ilvl w:val="3"/>
        <w:numId w:val="13"/>
      </w:numPr>
      <w:outlineLvl w:val="3"/>
    </w:pPr>
    <w:rPr>
      <w:bCs/>
    </w:rPr>
  </w:style>
  <w:style w:type="paragraph" w:styleId="Heading5">
    <w:name w:val="heading 5"/>
    <w:basedOn w:val="Normal"/>
    <w:next w:val="Normal"/>
    <w:qFormat/>
    <w:rsid w:val="007D0073"/>
    <w:pPr>
      <w:numPr>
        <w:ilvl w:val="4"/>
        <w:numId w:val="13"/>
      </w:numPr>
      <w:spacing w:before="240" w:after="60"/>
      <w:outlineLvl w:val="4"/>
    </w:pPr>
    <w:rPr>
      <w:sz w:val="22"/>
    </w:rPr>
  </w:style>
  <w:style w:type="paragraph" w:styleId="Heading6">
    <w:name w:val="heading 6"/>
    <w:basedOn w:val="Normal"/>
    <w:next w:val="Normal"/>
    <w:qFormat/>
    <w:rsid w:val="007D0073"/>
    <w:pPr>
      <w:numPr>
        <w:ilvl w:val="5"/>
        <w:numId w:val="13"/>
      </w:numPr>
      <w:spacing w:before="240" w:after="60"/>
      <w:outlineLvl w:val="5"/>
    </w:pPr>
    <w:rPr>
      <w:i/>
      <w:sz w:val="22"/>
    </w:rPr>
  </w:style>
  <w:style w:type="paragraph" w:styleId="Heading7">
    <w:name w:val="heading 7"/>
    <w:basedOn w:val="Normal"/>
    <w:next w:val="Normal"/>
    <w:qFormat/>
    <w:rsid w:val="007D0073"/>
    <w:pPr>
      <w:numPr>
        <w:ilvl w:val="6"/>
        <w:numId w:val="13"/>
      </w:numPr>
      <w:spacing w:before="240" w:after="60"/>
      <w:outlineLvl w:val="6"/>
    </w:pPr>
    <w:rPr>
      <w:sz w:val="20"/>
    </w:rPr>
  </w:style>
  <w:style w:type="paragraph" w:styleId="Heading8">
    <w:name w:val="heading 8"/>
    <w:basedOn w:val="Normal"/>
    <w:next w:val="Normal"/>
    <w:qFormat/>
    <w:rsid w:val="007D0073"/>
    <w:pPr>
      <w:numPr>
        <w:ilvl w:val="7"/>
        <w:numId w:val="13"/>
      </w:numPr>
      <w:spacing w:before="240" w:after="60"/>
      <w:outlineLvl w:val="7"/>
    </w:pPr>
    <w:rPr>
      <w:i/>
      <w:sz w:val="20"/>
    </w:rPr>
  </w:style>
  <w:style w:type="paragraph" w:styleId="Heading9">
    <w:name w:val="heading 9"/>
    <w:basedOn w:val="Normal"/>
    <w:next w:val="Normal"/>
    <w:qFormat/>
    <w:rsid w:val="007D0073"/>
    <w:pPr>
      <w:numPr>
        <w:ilvl w:val="8"/>
        <w:numId w:val="13"/>
      </w:numPr>
      <w:spacing w:before="240" w:after="60"/>
      <w:outlineLvl w:val="8"/>
    </w:pPr>
    <w:rPr>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nonumber">
    <w:name w:val="Heading 2 no number"/>
    <w:basedOn w:val="Heading2"/>
    <w:pPr>
      <w:keepLines/>
      <w:spacing w:after="120" w:line="280" w:lineRule="exact"/>
      <w:ind w:left="1416" w:hanging="708"/>
      <w:outlineLvl w:val="9"/>
    </w:pPr>
    <w:rPr>
      <w:i/>
      <w:kern w:val="28"/>
      <w:sz w:val="28"/>
      <w:lang w:val="en-US"/>
    </w:rPr>
  </w:style>
  <w:style w:type="paragraph" w:styleId="BodyText">
    <w:name w:val="Body Text"/>
    <w:basedOn w:val="Normal"/>
    <w:rsid w:val="008B43FC"/>
    <w:pPr>
      <w:numPr>
        <w:numId w:val="6"/>
      </w:numPr>
      <w:spacing w:before="60" w:after="120"/>
    </w:pPr>
  </w:style>
  <w:style w:type="paragraph" w:customStyle="1" w:styleId="Titleleft">
    <w:name w:val="Title left"/>
    <w:basedOn w:val="Normal"/>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Appendix">
    <w:name w:val="Appendix"/>
    <w:basedOn w:val="Heading1"/>
    <w:next w:val="Normal"/>
    <w:pPr>
      <w:numPr>
        <w:numId w:val="1"/>
      </w:numPr>
    </w:pPr>
  </w:style>
  <w:style w:type="paragraph" w:customStyle="1" w:styleId="Quote1">
    <w:name w:val="Quote1"/>
    <w:basedOn w:val="Normal"/>
    <w:rPr>
      <w:rFonts w:ascii="Times New Roman" w:hAnsi="Times New Roman"/>
    </w:rPr>
  </w:style>
  <w:style w:type="paragraph" w:customStyle="1" w:styleId="Quote2">
    <w:name w:val="Quote 2"/>
    <w:basedOn w:val="Quote1"/>
    <w:rPr>
      <w:rFonts w:ascii="Lucida Sans" w:hAnsi="Lucida Sans"/>
    </w:rPr>
  </w:style>
  <w:style w:type="paragraph" w:customStyle="1" w:styleId="Titlecentre14">
    <w:name w:val="Title centre 14"/>
    <w:basedOn w:val="Titleleft"/>
    <w:pPr>
      <w:jc w:val="center"/>
    </w:pPr>
    <w:rPr>
      <w:sz w:val="28"/>
    </w:rPr>
  </w:style>
  <w:style w:type="paragraph" w:customStyle="1" w:styleId="Sub-head14Arial">
    <w:name w:val="Sub-head 14 Arial"/>
    <w:basedOn w:val="Normal"/>
    <w:rPr>
      <w:b/>
      <w:sz w:val="28"/>
    </w:rPr>
  </w:style>
  <w:style w:type="paragraph" w:styleId="ListBullet">
    <w:name w:val="List Bullet"/>
    <w:basedOn w:val="Normal"/>
    <w:rsid w:val="00B8623B"/>
    <w:pPr>
      <w:numPr>
        <w:numId w:val="7"/>
      </w:numPr>
    </w:pPr>
    <w:rPr>
      <w:szCs w:val="24"/>
    </w:rPr>
  </w:style>
  <w:style w:type="paragraph" w:customStyle="1" w:styleId="Bodynumbered">
    <w:name w:val="Body numbered"/>
    <w:basedOn w:val="Normal"/>
    <w:rsid w:val="00B31286"/>
    <w:pPr>
      <w:numPr>
        <w:numId w:val="2"/>
      </w:numPr>
      <w:spacing w:after="240"/>
    </w:pPr>
  </w:style>
  <w:style w:type="paragraph" w:customStyle="1" w:styleId="Actionsbullet">
    <w:name w:val="Actions bullet"/>
    <w:basedOn w:val="Normal"/>
    <w:rsid w:val="005514BB"/>
    <w:pPr>
      <w:numPr>
        <w:numId w:val="4"/>
      </w:numPr>
      <w:tabs>
        <w:tab w:val="right" w:pos="9639"/>
      </w:tabs>
      <w:ind w:right="1117"/>
    </w:pPr>
  </w:style>
  <w:style w:type="paragraph" w:customStyle="1" w:styleId="Actions">
    <w:name w:val="Actions"/>
    <w:basedOn w:val="BodyText"/>
    <w:rsid w:val="00E32188"/>
    <w:pPr>
      <w:numPr>
        <w:numId w:val="0"/>
      </w:numPr>
      <w:tabs>
        <w:tab w:val="right" w:pos="9639"/>
      </w:tabs>
      <w:spacing w:after="0"/>
      <w:ind w:right="386"/>
    </w:pPr>
  </w:style>
  <w:style w:type="paragraph" w:customStyle="1" w:styleId="StyleTitleLeft">
    <w:name w:val="Style Title + Left"/>
    <w:basedOn w:val="Title"/>
    <w:rsid w:val="005225A1"/>
    <w:pPr>
      <w:keepNext/>
      <w:keepLines/>
      <w:spacing w:before="80" w:after="80"/>
      <w:jc w:val="left"/>
      <w:outlineLvl w:val="9"/>
    </w:pPr>
    <w:rPr>
      <w:rFonts w:cs="Times New Roman"/>
      <w:sz w:val="40"/>
      <w:szCs w:val="20"/>
    </w:rPr>
  </w:style>
  <w:style w:type="paragraph" w:styleId="Title">
    <w:name w:val="Title"/>
    <w:basedOn w:val="Normal"/>
    <w:qFormat/>
    <w:rsid w:val="005225A1"/>
    <w:pPr>
      <w:spacing w:before="240" w:after="60"/>
      <w:jc w:val="center"/>
      <w:outlineLvl w:val="0"/>
    </w:pPr>
    <w:rPr>
      <w:rFonts w:cs="Arial"/>
      <w:b/>
      <w:bCs/>
      <w:kern w:val="28"/>
      <w:sz w:val="32"/>
      <w:szCs w:val="32"/>
    </w:rPr>
  </w:style>
  <w:style w:type="paragraph" w:styleId="Subtitle">
    <w:name w:val="Subtitle"/>
    <w:basedOn w:val="Normal"/>
    <w:next w:val="Normal"/>
    <w:link w:val="SubtitleChar"/>
    <w:qFormat/>
    <w:rsid w:val="00EF738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EF7381"/>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EF738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F7381"/>
    <w:rPr>
      <w:rFonts w:ascii="Arial" w:hAnsi="Arial"/>
      <w:i/>
      <w:iCs/>
      <w:color w:val="404040" w:themeColor="text1" w:themeTint="BF"/>
      <w:kern w:val="0"/>
      <w:sz w:val="24"/>
      <w14:ligatures w14:val="none"/>
    </w:rPr>
  </w:style>
  <w:style w:type="paragraph" w:styleId="ListParagraph">
    <w:name w:val="List Paragraph"/>
    <w:basedOn w:val="Normal"/>
    <w:uiPriority w:val="34"/>
    <w:qFormat/>
    <w:rsid w:val="00EF7381"/>
    <w:pPr>
      <w:ind w:left="720"/>
      <w:contextualSpacing/>
    </w:pPr>
  </w:style>
  <w:style w:type="character" w:styleId="IntenseEmphasis">
    <w:name w:val="Intense Emphasis"/>
    <w:basedOn w:val="DefaultParagraphFont"/>
    <w:uiPriority w:val="21"/>
    <w:qFormat/>
    <w:rsid w:val="00EF7381"/>
    <w:rPr>
      <w:i/>
      <w:iCs/>
      <w:color w:val="0F4761" w:themeColor="accent1" w:themeShade="BF"/>
    </w:rPr>
  </w:style>
  <w:style w:type="paragraph" w:styleId="IntenseQuote">
    <w:name w:val="Intense Quote"/>
    <w:basedOn w:val="Normal"/>
    <w:next w:val="Normal"/>
    <w:link w:val="IntenseQuoteChar"/>
    <w:uiPriority w:val="30"/>
    <w:qFormat/>
    <w:rsid w:val="00EF73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7381"/>
    <w:rPr>
      <w:rFonts w:ascii="Arial" w:hAnsi="Arial"/>
      <w:i/>
      <w:iCs/>
      <w:color w:val="0F4761" w:themeColor="accent1" w:themeShade="BF"/>
      <w:kern w:val="0"/>
      <w:sz w:val="24"/>
      <w14:ligatures w14:val="none"/>
    </w:rPr>
  </w:style>
  <w:style w:type="character" w:styleId="IntenseReference">
    <w:name w:val="Intense Reference"/>
    <w:basedOn w:val="DefaultParagraphFont"/>
    <w:uiPriority w:val="32"/>
    <w:qFormat/>
    <w:rsid w:val="00EF7381"/>
    <w:rPr>
      <w:b/>
      <w:bCs/>
      <w:smallCaps/>
      <w:color w:val="0F4761" w:themeColor="accent1" w:themeShade="BF"/>
      <w:spacing w:val="5"/>
    </w:rPr>
  </w:style>
  <w:style w:type="paragraph" w:styleId="TOCHeading">
    <w:name w:val="TOC Heading"/>
    <w:basedOn w:val="Heading1"/>
    <w:next w:val="Normal"/>
    <w:uiPriority w:val="39"/>
    <w:unhideWhenUsed/>
    <w:qFormat/>
    <w:rsid w:val="00715F7D"/>
    <w:pPr>
      <w:keepLines/>
      <w:numPr>
        <w:numId w:val="0"/>
      </w:numPr>
      <w:spacing w:before="240" w:after="0" w:line="259" w:lineRule="auto"/>
      <w:outlineLvl w:val="9"/>
    </w:pPr>
    <w:rPr>
      <w:rFonts w:asciiTheme="majorHAnsi" w:eastAsiaTheme="majorEastAsia" w:hAnsiTheme="majorHAnsi" w:cstheme="majorBidi"/>
      <w:b w:val="0"/>
      <w:bCs w:val="0"/>
      <w:color w:val="0F4761" w:themeColor="accent1" w:themeShade="BF"/>
      <w:sz w:val="32"/>
      <w:lang w:val="en-US" w:eastAsia="en-US"/>
    </w:rPr>
  </w:style>
  <w:style w:type="paragraph" w:styleId="TOC1">
    <w:name w:val="toc 1"/>
    <w:basedOn w:val="Normal"/>
    <w:next w:val="Normal"/>
    <w:autoRedefine/>
    <w:uiPriority w:val="39"/>
    <w:rsid w:val="00715F7D"/>
    <w:pPr>
      <w:spacing w:after="100"/>
    </w:pPr>
  </w:style>
  <w:style w:type="character" w:styleId="Hyperlink">
    <w:name w:val="Hyperlink"/>
    <w:basedOn w:val="DefaultParagraphFont"/>
    <w:uiPriority w:val="99"/>
    <w:unhideWhenUsed/>
    <w:rsid w:val="00715F7D"/>
    <w:rPr>
      <w:color w:val="467886" w:themeColor="hyperlink"/>
      <w:u w:val="single"/>
    </w:rPr>
  </w:style>
  <w:style w:type="character" w:styleId="UnresolvedMention">
    <w:name w:val="Unresolved Mention"/>
    <w:basedOn w:val="DefaultParagraphFont"/>
    <w:uiPriority w:val="99"/>
    <w:semiHidden/>
    <w:unhideWhenUsed/>
    <w:rsid w:val="00170D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lklandppg@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6F5FD-884F-47B4-9AB8-3D2FD36C6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5</Pages>
  <Words>1318</Words>
  <Characters>6187</Characters>
  <Application>Microsoft Office Word</Application>
  <DocSecurity>0</DocSecurity>
  <Lines>154</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Barker</dc:creator>
  <cp:keywords/>
  <dc:description/>
  <cp:lastModifiedBy>Adrian Barker</cp:lastModifiedBy>
  <cp:revision>5</cp:revision>
  <dcterms:created xsi:type="dcterms:W3CDTF">2025-11-04T16:09:00Z</dcterms:created>
  <dcterms:modified xsi:type="dcterms:W3CDTF">2025-12-12T14:11:00Z</dcterms:modified>
</cp:coreProperties>
</file>